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</w:p>
    <w:p w:rsidR="00B35B91" w:rsidRPr="00123485" w:rsidRDefault="00B35B91" w:rsidP="00B35B91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</w:p>
    <w:p w:rsidR="008D7B4E" w:rsidRPr="00123485" w:rsidRDefault="008D7B4E" w:rsidP="008D7B4E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  </w:t>
      </w:r>
    </w:p>
    <w:p w:rsidR="00C01FA3" w:rsidRPr="00123485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B35B91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FB4632">
        <w:rPr>
          <w:rFonts w:asciiTheme="minorHAnsi" w:hAnsiTheme="minorHAnsi" w:cstheme="minorHAnsi"/>
          <w:sz w:val="26"/>
          <w:szCs w:val="26"/>
        </w:rPr>
        <w:t>2</w:t>
      </w:r>
      <w:r w:rsidR="0097151D">
        <w:rPr>
          <w:rFonts w:asciiTheme="minorHAnsi" w:hAnsiTheme="minorHAnsi" w:cstheme="minorHAnsi"/>
          <w:sz w:val="26"/>
          <w:szCs w:val="26"/>
        </w:rPr>
        <w:t xml:space="preserve">9 </w:t>
      </w:r>
      <w:r w:rsidR="000F55C2">
        <w:rPr>
          <w:rFonts w:asciiTheme="minorHAnsi" w:hAnsiTheme="minorHAnsi" w:cstheme="minorHAnsi"/>
          <w:sz w:val="26"/>
          <w:szCs w:val="26"/>
        </w:rPr>
        <w:t>s</w:t>
      </w:r>
      <w:r w:rsidR="00FB4632">
        <w:rPr>
          <w:rFonts w:asciiTheme="minorHAnsi" w:hAnsiTheme="minorHAnsi" w:cstheme="minorHAnsi"/>
          <w:sz w:val="26"/>
          <w:szCs w:val="26"/>
        </w:rPr>
        <w:t>ep</w:t>
      </w:r>
      <w:r w:rsidR="000F55C2">
        <w:rPr>
          <w:rFonts w:asciiTheme="minorHAnsi" w:hAnsiTheme="minorHAnsi" w:cstheme="minorHAnsi"/>
          <w:sz w:val="26"/>
          <w:szCs w:val="26"/>
        </w:rPr>
        <w:t>t</w:t>
      </w:r>
      <w:r w:rsidR="00FB4632">
        <w:rPr>
          <w:rFonts w:asciiTheme="minorHAnsi" w:hAnsiTheme="minorHAnsi" w:cstheme="minorHAnsi"/>
          <w:sz w:val="26"/>
          <w:szCs w:val="26"/>
        </w:rPr>
        <w:t>embrie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618A0" w:rsidRPr="00123485" w:rsidRDefault="00D618A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12F7" w:rsidRPr="00123485" w:rsidRDefault="002C12F7" w:rsidP="0097151D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Studiului de fezabilitate ”Proiectul regional de dezvoltare a infrastructurii de apă și apă uzată din județul Harghita, în perioada 2014-2020,, și acordarea unui mandat special reprezentantului Județului Harghita în Adunarea Generală al Asociaților Asociației de Dezvoltare Intercomunitară </w:t>
      </w:r>
      <w:proofErr w:type="spellStart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>Hargita</w:t>
      </w:r>
      <w:proofErr w:type="spellEnd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>Viz</w:t>
      </w:r>
      <w:proofErr w:type="spellEnd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>Egyesület</w:t>
      </w:r>
      <w:proofErr w:type="spellEnd"/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>, la care Județul Harghita este membru asociat</w:t>
      </w:r>
    </w:p>
    <w:p w:rsidR="002C12F7" w:rsidRPr="00123485" w:rsidRDefault="002C12F7" w:rsidP="002C12F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97151D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97151D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35B91" w:rsidRDefault="00B35B91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FB4632" w:rsidRPr="00440E16" w:rsidRDefault="00FB4632" w:rsidP="0097151D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440E1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97151D" w:rsidRPr="0097151D">
        <w:rPr>
          <w:rFonts w:asciiTheme="minorHAnsi" w:eastAsia="Times New Roman" w:hAnsiTheme="minorHAnsi" w:cstheme="minorHAnsi"/>
          <w:bCs/>
          <w:sz w:val="26"/>
          <w:szCs w:val="26"/>
        </w:rPr>
        <w:t>privind aprobarea derulării „Programului Consiliului Județean Harghita pentru promovarea valorilor locale și organizarea Zilei Naționale a produselor agroalimentare românești pe anul 2020”</w:t>
      </w:r>
    </w:p>
    <w:p w:rsidR="00FB4632" w:rsidRPr="0097151D" w:rsidRDefault="00FB4632" w:rsidP="00FB4632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97151D">
        <w:rPr>
          <w:rFonts w:asciiTheme="minorHAnsi" w:hAnsiTheme="minorHAnsi" w:cstheme="minorHAnsi"/>
          <w:i/>
          <w:sz w:val="26"/>
          <w:szCs w:val="26"/>
        </w:rPr>
        <w:t xml:space="preserve">Inițiator :  </w:t>
      </w:r>
      <w:r w:rsidRPr="0097151D">
        <w:rPr>
          <w:rFonts w:asciiTheme="minorHAnsi" w:hAnsiTheme="minorHAnsi" w:cstheme="minorHAnsi"/>
          <w:i/>
          <w:color w:val="000000" w:themeColor="text1"/>
          <w:sz w:val="26"/>
          <w:szCs w:val="26"/>
        </w:rPr>
        <w:t>vicepreşedinte</w:t>
      </w:r>
      <w:r w:rsidRPr="0097151D">
        <w:rPr>
          <w:rFonts w:asciiTheme="minorHAnsi" w:hAnsiTheme="minorHAnsi" w:cstheme="minorHAnsi"/>
          <w:i/>
          <w:sz w:val="26"/>
          <w:szCs w:val="26"/>
        </w:rPr>
        <w:t xml:space="preserve"> </w:t>
      </w:r>
      <w:proofErr w:type="spellStart"/>
      <w:r w:rsidR="0097151D" w:rsidRPr="0097151D">
        <w:rPr>
          <w:rFonts w:asciiTheme="minorHAnsi" w:hAnsiTheme="minorHAnsi" w:cstheme="minorHAnsi"/>
          <w:i/>
          <w:sz w:val="26"/>
          <w:szCs w:val="26"/>
        </w:rPr>
        <w:t>Bíró</w:t>
      </w:r>
      <w:proofErr w:type="spellEnd"/>
      <w:r w:rsidR="0097151D" w:rsidRPr="0097151D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="0097151D" w:rsidRPr="0097151D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</w:p>
    <w:p w:rsidR="000D065A" w:rsidRDefault="000D065A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70173" w:rsidRDefault="00E70173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E941B6" w:rsidRPr="00123485" w:rsidRDefault="00E941B6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AB6209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97151D">
        <w:rPr>
          <w:rFonts w:asciiTheme="minorHAnsi" w:hAnsiTheme="minorHAnsi" w:cstheme="minorHAnsi"/>
          <w:color w:val="000000" w:themeColor="text1"/>
          <w:sz w:val="26"/>
          <w:szCs w:val="26"/>
        </w:rPr>
        <w:t>2</w:t>
      </w:r>
      <w:r w:rsidR="00A958F3">
        <w:rPr>
          <w:rFonts w:asciiTheme="minorHAnsi" w:hAnsiTheme="minorHAnsi" w:cstheme="minorHAnsi"/>
          <w:color w:val="000000" w:themeColor="text1"/>
          <w:sz w:val="26"/>
          <w:szCs w:val="26"/>
        </w:rPr>
        <w:t>5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EF7F5E">
        <w:rPr>
          <w:rFonts w:asciiTheme="minorHAnsi" w:hAnsiTheme="minorHAnsi" w:cstheme="minorHAnsi"/>
          <w:color w:val="000000" w:themeColor="text1"/>
          <w:sz w:val="26"/>
          <w:szCs w:val="26"/>
        </w:rPr>
        <w:t>septembrie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Pr="00123485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C0" w:rsidRDefault="00B94AC0" w:rsidP="003E17A5">
      <w:pPr>
        <w:spacing w:after="0" w:line="240" w:lineRule="auto"/>
      </w:pPr>
      <w:r>
        <w:separator/>
      </w:r>
    </w:p>
  </w:endnote>
  <w:endnote w:type="continuationSeparator" w:id="0">
    <w:p w:rsidR="00B94AC0" w:rsidRDefault="00B94AC0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C0" w:rsidRDefault="00B94AC0" w:rsidP="003E17A5">
      <w:pPr>
        <w:spacing w:after="0" w:line="240" w:lineRule="auto"/>
      </w:pPr>
      <w:r>
        <w:separator/>
      </w:r>
    </w:p>
  </w:footnote>
  <w:footnote w:type="continuationSeparator" w:id="0">
    <w:p w:rsidR="00B94AC0" w:rsidRDefault="00B94AC0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2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3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60B"/>
    <w:rsid w:val="00173779"/>
    <w:rsid w:val="00174304"/>
    <w:rsid w:val="00176530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184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3F07"/>
    <w:rsid w:val="00436A93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24A0"/>
    <w:rsid w:val="008C3C14"/>
    <w:rsid w:val="008D140B"/>
    <w:rsid w:val="008D2F65"/>
    <w:rsid w:val="008D7B4E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47C2D"/>
    <w:rsid w:val="00A5271D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58F3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471E"/>
    <w:rsid w:val="00B86D61"/>
    <w:rsid w:val="00B90796"/>
    <w:rsid w:val="00B91732"/>
    <w:rsid w:val="00B91794"/>
    <w:rsid w:val="00B922BD"/>
    <w:rsid w:val="00B93841"/>
    <w:rsid w:val="00B93901"/>
    <w:rsid w:val="00B94AC0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0E41"/>
    <w:rsid w:val="00C312AB"/>
    <w:rsid w:val="00C32404"/>
    <w:rsid w:val="00C34BE4"/>
    <w:rsid w:val="00C353A0"/>
    <w:rsid w:val="00C4161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D146-4702-46FD-B7F0-384740BE7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206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17</cp:revision>
  <cp:lastPrinted>2020-09-25T09:34:00Z</cp:lastPrinted>
  <dcterms:created xsi:type="dcterms:W3CDTF">2020-08-31T12:24:00Z</dcterms:created>
  <dcterms:modified xsi:type="dcterms:W3CDTF">2020-09-25T09:36:00Z</dcterms:modified>
</cp:coreProperties>
</file>